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1D05" w14:textId="77777777" w:rsidR="00FC033C" w:rsidRPr="00FC033C" w:rsidRDefault="00FC033C" w:rsidP="00FC033C">
      <w:pPr>
        <w:shd w:val="clear" w:color="auto" w:fill="FFFFFF"/>
        <w:spacing w:after="0" w:line="240" w:lineRule="atLeast"/>
        <w:textAlignment w:val="baseline"/>
        <w:outlineLvl w:val="2"/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</w:pPr>
      <w:proofErr w:type="spellStart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>Jubilejný</w:t>
      </w:r>
      <w:proofErr w:type="spellEnd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 xml:space="preserve"> rok </w:t>
      </w:r>
      <w:proofErr w:type="spellStart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>viedenských</w:t>
      </w:r>
      <w:proofErr w:type="spellEnd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 xml:space="preserve"> Čechov a </w:t>
      </w:r>
      <w:proofErr w:type="spellStart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>Slovákov</w:t>
      </w:r>
      <w:proofErr w:type="spellEnd"/>
      <w:r w:rsidRPr="00FC033C">
        <w:rPr>
          <w:rFonts w:ascii="Open Sans" w:eastAsia="Times New Roman" w:hAnsi="Open Sans" w:cs="Open Sans"/>
          <w:color w:val="333333"/>
          <w:sz w:val="33"/>
          <w:szCs w:val="33"/>
          <w:lang w:eastAsia="cs-CZ"/>
        </w:rPr>
        <w:t xml:space="preserve"> už začal!</w:t>
      </w:r>
    </w:p>
    <w:p w14:paraId="75B3032F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stredu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26.1.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konali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dve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slávnosti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zároveň: Školský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spolok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Komenský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oslávil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deň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presne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150.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výročie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svojho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založenia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zároveň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začal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Jubilejný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viedenských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Čechov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Slovákov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</w:t>
      </w:r>
    </w:p>
    <w:p w14:paraId="6F8E0F04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Stretnutie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za účasti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predstaviteľov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spolkov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škôl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médií, českého i slovenského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veľvyslanectva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konalo 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českej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škole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Sebastianplatz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čo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súvisí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aj s tým, že Školský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spolok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poskytuje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jubilejnému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roku organizačné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zázemie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priebehu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budú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konať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akcie od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športových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školských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cez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náboženské až po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kultúrne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spoločenské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Základ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jubilejného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roku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tvorí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sedem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hlavných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podujatí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ktorých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zúčastní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niekoľko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sto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viedenských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Čechov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Slovákov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otvorení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zdôraznil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Karel Hanzl, rok 2022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vytvára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jedinečnú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príležitosť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prezentovať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viedenských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Čechov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Slovákov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početnú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pestrú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komunitu,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ktorá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je schopná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organizovať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hodnotné akcie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prominentných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miestach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</w:t>
      </w:r>
    </w:p>
    <w:p w14:paraId="37E310DA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Všetky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spolky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organizátori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môžu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kedykoľvek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obrátiť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na organizačný tím ŠSK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svoju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akciu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do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jubilejného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prihlásiť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(v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týchto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minútach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práve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pribudla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letná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slávnosť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záver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školského roka).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Najdôležitejšou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podmienkou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je, aby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akcia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prezentovala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českú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/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slovenskú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komunitu a 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najlepšom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prípade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komunikovala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smerom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rakúskej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verejnosti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Organizujúce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spolky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môžu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využiť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pomoc s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propagáciou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organizovaním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protiepidemiologických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opatrení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mediálni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partneri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budú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priebežne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informovať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akciách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projektoch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</w:t>
      </w:r>
    </w:p>
    <w:p w14:paraId="1D0A538A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Jedinou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udalosťou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ktorá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nebude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konať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Viedni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je ekumenická bohoslužba v </w:t>
      </w:r>
      <w:proofErr w:type="gram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chráme</w:t>
      </w:r>
      <w:proofErr w:type="gram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svätého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Víta v Prahe 27.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apríla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žiakov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Komenského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škôl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sprievodné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osoby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žiakov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materskej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obecnej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školy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učiteľov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je táto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akcia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zadarmo, ostatní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budú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hradiť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organizačný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príspevok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výške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125 eur na osobu, počet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miest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je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obmedzený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</w:t>
      </w:r>
    </w:p>
    <w:p w14:paraId="30338E87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Každým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dňom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pribúdajú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informácie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;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nájdete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ich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na www.wien-cz-sk.at v troch jazykových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mutáciách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neposlednom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rade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upozorňujeme firmy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príležitosť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prezentovať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všetkých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akciách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aj v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sprievodných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mediálnych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výstupoch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;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informácie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sponzorskom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balíčku poskytuje organizačný tím.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Informácie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kontakt: wien-cz-sk.at</w:t>
      </w:r>
    </w:p>
    <w:p w14:paraId="44EFB021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Hlavné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akcie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budú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mediálne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najviac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sledované. České aj slovenské spolky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dokážu na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verejnosti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pôsobivo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prezentovať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; bolo by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vynikajúce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keby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vlajkonosiči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vlajkonosičky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mohli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sprevádzať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najdôležitejšie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akcie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jubilejného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roka. S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organizáciou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 technickými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záležitosťami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radi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pomôžeme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Vyzývame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spolky,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ktoré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by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mohli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zúčastniť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 vlajkami, aby nás kontaktovali: wien-cz-sk.at/kontakt</w:t>
      </w:r>
    </w:p>
    <w:p w14:paraId="3A44A8B9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Máte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záujem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zúčastniť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niektorých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z akcií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ako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publikum? Na sedem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hlavných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akcií je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potrebné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prihlásiť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vopred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; počet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miest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návštevníkov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je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obmedzený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Pokiaľ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sa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chcete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zúčastniť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napríklad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bohoslužby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Viedni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či v Prahe,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napíšte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nám prosím na: wien-cz-sk.at/kontakt</w:t>
      </w:r>
    </w:p>
    <w:p w14:paraId="770986AA" w14:textId="77777777" w:rsidR="00FC033C" w:rsidRPr="00FC033C" w:rsidRDefault="00FC033C" w:rsidP="00FC03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Zoznam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akcií v rámci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jubilejného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roka bude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priebežne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dopĺňaný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 hodnotné akcie,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ktoré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spolky či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organizátori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oznámia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organizačnému </w:t>
      </w:r>
      <w:proofErr w:type="spellStart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tímu</w:t>
      </w:r>
      <w:proofErr w:type="spellEnd"/>
      <w:r w:rsidRPr="00FC033C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</w:t>
      </w:r>
    </w:p>
    <w:p w14:paraId="1E64CDA9" w14:textId="77777777" w:rsidR="0092041A" w:rsidRDefault="0092041A"/>
    <w:sectPr w:rsidR="0092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92041A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80F8"/>
  <w15:chartTrackingRefBased/>
  <w15:docId w15:val="{5DCA89BC-B4F4-4267-B200-A785CED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C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03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Duchac Dominik</dc:creator>
  <cp:keywords/>
  <dc:description/>
  <cp:lastModifiedBy>Duchac Dominik</cp:lastModifiedBy>
  <cp:revision>1</cp:revision>
  <dcterms:created xsi:type="dcterms:W3CDTF">2022-02-16T13:22:00Z</dcterms:created>
  <dcterms:modified xsi:type="dcterms:W3CDTF">2022-02-16T13:22:00Z</dcterms:modified>
</cp:coreProperties>
</file>